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87" w:rsidRDefault="00DA6587">
      <w:pPr>
        <w:pStyle w:val="Title"/>
        <w:spacing w:before="600" w:after="1080"/>
        <w:rPr>
          <w:rFonts w:ascii="Arial" w:hAnsi="Arial" w:cs="Arial"/>
          <w:sz w:val="44"/>
        </w:rPr>
      </w:pPr>
      <w:bookmarkStart w:id="0" w:name="_GoBack"/>
      <w:bookmarkEnd w:id="0"/>
      <w:r>
        <w:rPr>
          <w:rFonts w:ascii="Arial" w:hAnsi="Arial" w:cs="Arial"/>
          <w:sz w:val="44"/>
        </w:rPr>
        <w:t>EXCAVATION PRE-ENTRY CHECKLIST</w:t>
      </w:r>
    </w:p>
    <w:p w:rsidR="00DA6587" w:rsidRDefault="00DA6587">
      <w:pPr>
        <w:numPr>
          <w:ilvl w:val="0"/>
          <w:numId w:val="1"/>
        </w:num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Protective system is in place:</w:t>
      </w:r>
    </w:p>
    <w:p w:rsidR="00DA6587" w:rsidRDefault="00DA6587">
      <w:pPr>
        <w:tabs>
          <w:tab w:val="left" w:pos="1980"/>
        </w:tabs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  <w:t>Benching</w:t>
      </w:r>
    </w:p>
    <w:p w:rsidR="00DA6587" w:rsidRDefault="00DA6587">
      <w:pPr>
        <w:tabs>
          <w:tab w:val="left" w:pos="1980"/>
        </w:tabs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>Sloping</w:t>
      </w:r>
    </w:p>
    <w:p w:rsidR="00DA6587" w:rsidRDefault="00DA6587">
      <w:pPr>
        <w:tabs>
          <w:tab w:val="left" w:pos="1980"/>
        </w:tabs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>Shoring</w:t>
      </w:r>
    </w:p>
    <w:p w:rsidR="00DA6587" w:rsidRDefault="00DA6587">
      <w:pPr>
        <w:tabs>
          <w:tab w:val="left" w:pos="1980"/>
        </w:tabs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>Shielding</w:t>
      </w:r>
    </w:p>
    <w:p w:rsidR="00DA6587" w:rsidRDefault="00DA6587">
      <w:pPr>
        <w:numPr>
          <w:ilvl w:val="0"/>
          <w:numId w:val="1"/>
        </w:numPr>
        <w:spacing w:before="360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Surface encumbrances such as heavy equipment or spoils piles don’t increase the risk of a cave in.</w:t>
      </w:r>
    </w:p>
    <w:p w:rsidR="00DA6587" w:rsidRDefault="00DA6587">
      <w:pPr>
        <w:numPr>
          <w:ilvl w:val="0"/>
          <w:numId w:val="1"/>
        </w:numPr>
        <w:spacing w:befor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Adequate access and egress is provided.</w:t>
      </w:r>
    </w:p>
    <w:p w:rsidR="00DA6587" w:rsidRDefault="00DA658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Ladders or ramps are no more than 25 feet from workers</w:t>
      </w:r>
    </w:p>
    <w:p w:rsidR="00DA6587" w:rsidRDefault="00DA6587">
      <w:pPr>
        <w:numPr>
          <w:ilvl w:val="0"/>
          <w:numId w:val="1"/>
        </w:numPr>
        <w:spacing w:befor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There are no harmful gasses.</w:t>
      </w:r>
    </w:p>
    <w:p w:rsidR="00DA6587" w:rsidRDefault="00DA658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consideration is mandatory for all excavations 4 feet or more in depth.</w:t>
      </w:r>
    </w:p>
    <w:p w:rsidR="00DA6587" w:rsidRDefault="00DA6587">
      <w:pPr>
        <w:numPr>
          <w:ilvl w:val="0"/>
          <w:numId w:val="1"/>
        </w:numPr>
        <w:spacing w:befor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All utilities have been located and clearly marked.</w:t>
      </w:r>
    </w:p>
    <w:p w:rsidR="00DA6587" w:rsidRDefault="00DA6587">
      <w:pPr>
        <w:numPr>
          <w:ilvl w:val="0"/>
          <w:numId w:val="1"/>
        </w:numPr>
        <w:spacing w:before="360"/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A competent person is on hand to continuously monitor and evaluate the excavation.</w:t>
      </w:r>
    </w:p>
    <w:p w:rsidR="00DA6587" w:rsidRDefault="00DA6587">
      <w:pPr>
        <w:numPr>
          <w:ilvl w:val="0"/>
          <w:numId w:val="1"/>
        </w:numPr>
        <w:spacing w:befor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Daily inspections are performed and documented.</w:t>
      </w:r>
    </w:p>
    <w:p w:rsidR="00DA6587" w:rsidRDefault="00DA6587">
      <w:pPr>
        <w:pStyle w:val="E-mailSignature"/>
        <w:spacing w:before="120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>_________</w:t>
      </w:r>
    </w:p>
    <w:p w:rsidR="00DA6587" w:rsidRDefault="00DA6587">
      <w:pPr>
        <w:tabs>
          <w:tab w:val="center" w:pos="1440"/>
          <w:tab w:val="center" w:pos="4950"/>
          <w:tab w:val="center" w:pos="7740"/>
        </w:tabs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ab/>
        <w:t>Print Name</w:t>
      </w:r>
      <w:r>
        <w:rPr>
          <w:rFonts w:ascii="Arial" w:hAnsi="Arial" w:cs="Arial"/>
          <w:sz w:val="16"/>
          <w:vertAlign w:val="superscript"/>
        </w:rPr>
        <w:tab/>
        <w:t>Sign</w:t>
      </w:r>
      <w:r>
        <w:rPr>
          <w:rFonts w:ascii="Arial" w:hAnsi="Arial" w:cs="Arial"/>
          <w:sz w:val="16"/>
          <w:vertAlign w:val="superscript"/>
        </w:rPr>
        <w:tab/>
        <w:t>Date</w:t>
      </w:r>
    </w:p>
    <w:sectPr w:rsidR="00DA658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87" w:rsidRDefault="00DA6587">
      <w:r>
        <w:separator/>
      </w:r>
    </w:p>
  </w:endnote>
  <w:endnote w:type="continuationSeparator" w:id="0">
    <w:p w:rsidR="00DA6587" w:rsidRDefault="00DA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87" w:rsidRDefault="00DA6587">
      <w:r>
        <w:separator/>
      </w:r>
    </w:p>
  </w:footnote>
  <w:footnote w:type="continuationSeparator" w:id="0">
    <w:p w:rsidR="00DA6587" w:rsidRDefault="00DA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87" w:rsidRDefault="00287A4C">
    <w:pPr>
      <w:pStyle w:val="Header"/>
      <w:tabs>
        <w:tab w:val="clear" w:pos="4320"/>
      </w:tabs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-614680</wp:posOffset>
              </wp:positionH>
              <wp:positionV relativeFrom="paragraph">
                <wp:posOffset>-185420</wp:posOffset>
              </wp:positionV>
              <wp:extent cx="1191260" cy="85915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EB0" w:rsidRDefault="00287A4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7110" cy="768350"/>
                                <wp:effectExtent l="0" t="0" r="2540" b="0"/>
                                <wp:docPr id="3" name="Picture 3" descr="C:\Users\rpierce\Pictures\Haskell Logo JP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rpierce\Pictures\Haskell Logo JP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711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.4pt;margin-top:-14.6pt;width:93.8pt;height:67.6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" stroked="f">
              <v:textbox style="mso-fit-shape-to-text:t">
                <w:txbxContent>
                  <w:p w:rsidR="00341EB0" w:rsidRDefault="00287A4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7110" cy="768350"/>
                          <wp:effectExtent l="0" t="0" r="2540" b="0"/>
                          <wp:docPr id="3" name="Picture 3" descr="C:\Users\rpierce\Pictures\Haskell Logo JP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rpierce\Pictures\Haskell Logo JP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711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A6587" w:rsidRDefault="00DA6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AC3"/>
    <w:multiLevelType w:val="hybridMultilevel"/>
    <w:tmpl w:val="3DE49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4"/>
    <w:rsid w:val="00074364"/>
    <w:rsid w:val="00287A4C"/>
    <w:rsid w:val="00341EB0"/>
    <w:rsid w:val="00D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EXCAVATION CHECKLIST</vt:lpstr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EXCAVATION CHECKLIST</dc:title>
  <dc:creator>rpierce</dc:creator>
  <cp:lastModifiedBy>Ray Pierce</cp:lastModifiedBy>
  <cp:revision>2</cp:revision>
  <cp:lastPrinted>2008-11-21T17:53:00Z</cp:lastPrinted>
  <dcterms:created xsi:type="dcterms:W3CDTF">2013-03-05T16:59:00Z</dcterms:created>
  <dcterms:modified xsi:type="dcterms:W3CDTF">2013-03-05T16:59:00Z</dcterms:modified>
</cp:coreProperties>
</file>